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C5" w:rsidRPr="00E77BC5" w:rsidRDefault="00E77BC5" w:rsidP="00E77B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BC5">
        <w:rPr>
          <w:rFonts w:ascii="Times New Roman" w:hAnsi="Times New Roman" w:cs="Times New Roman"/>
          <w:b/>
          <w:i/>
          <w:sz w:val="28"/>
          <w:szCs w:val="28"/>
        </w:rPr>
        <w:t>Увлекательные опыты.</w:t>
      </w:r>
    </w:p>
    <w:p w:rsidR="00E77BC5" w:rsidRPr="00E77BC5" w:rsidRDefault="00E77BC5" w:rsidP="00E77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C5">
        <w:rPr>
          <w:rFonts w:ascii="Times New Roman" w:hAnsi="Times New Roman" w:cs="Times New Roman"/>
          <w:b/>
          <w:sz w:val="28"/>
          <w:szCs w:val="28"/>
        </w:rPr>
        <w:t>Выращивание кристаллов в домашних условиях.</w:t>
      </w:r>
    </w:p>
    <w:p w:rsidR="00E77BC5" w:rsidRPr="00E77BC5" w:rsidRDefault="00E77BC5" w:rsidP="00E77BC5">
      <w:pPr>
        <w:rPr>
          <w:rFonts w:ascii="Times New Roman" w:hAnsi="Times New Roman" w:cs="Times New Roman"/>
          <w:sz w:val="28"/>
          <w:szCs w:val="28"/>
        </w:rPr>
      </w:pPr>
    </w:p>
    <w:p w:rsidR="00E77BC5" w:rsidRPr="00E77BC5" w:rsidRDefault="00E77BC5" w:rsidP="00E77BC5">
      <w:pPr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t xml:space="preserve">Кристаллы (от греч. </w:t>
      </w:r>
      <w:proofErr w:type="spellStart"/>
      <w:r w:rsidRPr="00E77BC5">
        <w:rPr>
          <w:rFonts w:ascii="Times New Roman" w:hAnsi="Times New Roman" w:cs="Times New Roman"/>
          <w:sz w:val="28"/>
          <w:szCs w:val="28"/>
        </w:rPr>
        <w:t>krystallos</w:t>
      </w:r>
      <w:proofErr w:type="spellEnd"/>
      <w:r w:rsidRPr="00E77BC5">
        <w:rPr>
          <w:rFonts w:ascii="Times New Roman" w:hAnsi="Times New Roman" w:cs="Times New Roman"/>
          <w:sz w:val="28"/>
          <w:szCs w:val="28"/>
        </w:rPr>
        <w:t xml:space="preserve">, первонач. - лед), твердые тела, атомы или молекулы которых образуют упорядоченную периодическую структуру (кристаллическую решетку). </w:t>
      </w:r>
    </w:p>
    <w:p w:rsidR="00E77BC5" w:rsidRPr="00E77BC5" w:rsidRDefault="00E77BC5" w:rsidP="00E77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959980" wp14:editId="692E96D1">
            <wp:extent cx="1704975" cy="19777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7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t xml:space="preserve">Если не дожидаться у моря погоды и смены времен года, можно за две-три недели вырастить красивые кристаллы  солей у себя дома. Для этого потребуется стеклянная банка, проволочка и нитка, да еще необходимый запас соли, кристаллы которой вы собираетесь выращивать. Очень эффектно выглядят "доморощенные" кристаллы медного купороса ярко-синего цвета и хромокалиевых квасцов (фиолетовые), хороши и бесцветные кубики поваренной соли. </w:t>
      </w: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t xml:space="preserve">Медный купорос  применяют в сельском хозяйстве для борьбы с вредителями и болезнями растений, в промышленности при производстве искусственных волокон, органических красителей, минеральных красок, мышьяковистых химикатов, для обогащения руды при флотации, при воронении стали, в гальванопластике и др. </w:t>
      </w: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t xml:space="preserve">Медный купорос можно легко достать в любом магазине «Все для сада и огорода». </w:t>
      </w: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lastRenderedPageBreak/>
        <w:t xml:space="preserve">Сначала приготовим как можно более концентрированный раствор выбранной соли, внося соль в стакан с водой, - до тех пор, пока очередная порция соли не перестанет растворяться при перемешивании. После этого слегка подогреем смесь, чтобы добиться полного растворения соли. Для этого стакан поставим в кастрюлю с теплой водой. </w:t>
      </w: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t xml:space="preserve">Полученный концентрированный раствор перельем в банку или химический стакан; туда же с помощью проволочной перемычки (можно также сделать перемычку из стержня шариковой ручки) подвесим на нитке кристаллическую "затравку" - маленький кристаллик той же соли - так, чтобы он был погружен в раствор. На этой "затравке" и предстоит расти будущему экспонату вашей коллекции кристаллов. </w:t>
      </w:r>
    </w:p>
    <w:p w:rsidR="00E77BC5" w:rsidRPr="00E77BC5" w:rsidRDefault="00E77BC5" w:rsidP="00E77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8360F9" wp14:editId="3A2BF8EA">
            <wp:extent cx="1724025" cy="2381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t xml:space="preserve">Химический стакан с раствором медного купороса и нитка с "затравкой" для выращивания кристаллов. Через трое суток после начала опыта на нитке появился кристалл медного купороса, похожий на драгоценный камень. </w:t>
      </w: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t>Сосуд с раствором поставим в открытом виде в теплое место. Следует следить за ростом кристалла каждый день, ни в коем случае не поднимая, не поворачивая и не сотрясая стакан с раствором, иначе эта встряска породит в системе незапланированную, иногда мгновенную кристаллизацию.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C5" w:rsidRPr="00E77BC5" w:rsidRDefault="00E77BC5" w:rsidP="00E77BC5">
      <w:pPr>
        <w:jc w:val="both"/>
        <w:rPr>
          <w:rFonts w:ascii="Times New Roman" w:hAnsi="Times New Roman" w:cs="Times New Roman"/>
          <w:sz w:val="28"/>
          <w:szCs w:val="28"/>
        </w:rPr>
      </w:pPr>
      <w:r w:rsidRPr="00E77BC5">
        <w:rPr>
          <w:rFonts w:ascii="Times New Roman" w:hAnsi="Times New Roman" w:cs="Times New Roman"/>
          <w:sz w:val="28"/>
          <w:szCs w:val="28"/>
        </w:rPr>
        <w:t xml:space="preserve">Когда кристалл вырастет достаточно большим, вынем его из раствора, обсушим мягкой тряпочкой или бумажной салфеткой, обрежем нитку и покроем грани кристалла бесцветным лаком, чтобы предохранить от "выветривания" на воздухе. </w:t>
      </w:r>
      <w:bookmarkStart w:id="0" w:name="_GoBack"/>
      <w:bookmarkEnd w:id="0"/>
    </w:p>
    <w:sectPr w:rsidR="00E77BC5" w:rsidRPr="00E7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C5"/>
    <w:rsid w:val="006D0CC1"/>
    <w:rsid w:val="00E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Company>Krokoz™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2012-08-28T14:52:00Z</dcterms:created>
  <dcterms:modified xsi:type="dcterms:W3CDTF">2012-08-28T14:55:00Z</dcterms:modified>
</cp:coreProperties>
</file>